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96" w:rsidRDefault="00B43055" w:rsidP="00B43055">
      <w:pPr>
        <w:spacing w:line="500" w:lineRule="exact"/>
        <w:rPr>
          <w:rFonts w:ascii="標楷體" w:eastAsia="標楷體" w:hAnsi="標楷體" w:hint="eastAsia"/>
          <w:sz w:val="40"/>
          <w:szCs w:val="40"/>
        </w:rPr>
      </w:pPr>
      <w:r w:rsidRPr="00B43055">
        <w:rPr>
          <w:rFonts w:ascii="標楷體" w:eastAsia="標楷體" w:hAnsi="標楷體" w:hint="eastAsia"/>
          <w:sz w:val="40"/>
          <w:szCs w:val="40"/>
        </w:rPr>
        <w:t>民事聲請狀(聲請延長民事通常保護令有效期間)</w:t>
      </w:r>
    </w:p>
    <w:p w:rsidR="005C5D79" w:rsidRDefault="005C5D79" w:rsidP="005C5D79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0365A0">
        <w:rPr>
          <w:rFonts w:ascii="標楷體" w:eastAsia="標楷體" w:hAnsi="標楷體" w:hint="eastAsia"/>
          <w:sz w:val="32"/>
          <w:szCs w:val="32"/>
        </w:rPr>
        <w:t>聲請人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C5D79" w:rsidRDefault="005C5D79" w:rsidP="005C5D7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5C5D79" w:rsidRDefault="005C5D79" w:rsidP="005C5D7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相對人：</w:t>
      </w:r>
    </w:p>
    <w:p w:rsidR="005C5D79" w:rsidRDefault="005C5D79" w:rsidP="005C5D7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B43055" w:rsidRDefault="005C5D79" w:rsidP="005C5D79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為聲請延長保護令期間事：</w:t>
      </w:r>
    </w:p>
    <w:p w:rsidR="005C5D79" w:rsidRDefault="005C5D79" w:rsidP="005C5D79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請求裁定事項</w:t>
      </w:r>
    </w:p>
    <w:p w:rsidR="005C5D79" w:rsidRDefault="005C5D79" w:rsidP="005C5D79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請准將______地方法院核發之_______年度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家護字第</w:t>
      </w:r>
      <w:proofErr w:type="gramEnd"/>
      <w:r>
        <w:rPr>
          <w:rFonts w:ascii="標楷體" w:eastAsia="標楷體" w:hAnsi="標楷體" w:hint="eastAsia"/>
          <w:sz w:val="32"/>
          <w:szCs w:val="32"/>
        </w:rPr>
        <w:t>______</w:t>
      </w:r>
      <w:r w:rsidRPr="005C5D79">
        <w:rPr>
          <w:rFonts w:ascii="標楷體" w:eastAsia="標楷體" w:hAnsi="標楷體" w:hint="eastAsia"/>
          <w:sz w:val="32"/>
          <w:szCs w:val="32"/>
        </w:rPr>
        <w:t xml:space="preserve">號民事通常保護令延長一年         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C5D79" w:rsidRDefault="005C5D79" w:rsidP="005C5D79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事實與理由</w:t>
      </w:r>
    </w:p>
    <w:p w:rsidR="00206E9A" w:rsidRPr="00206E9A" w:rsidRDefault="00206E9A" w:rsidP="005C5D79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206E9A">
        <w:rPr>
          <w:rFonts w:ascii="標楷體" w:eastAsia="標楷體" w:hAnsi="標楷體" w:hint="eastAsia"/>
          <w:sz w:val="32"/>
          <w:szCs w:val="32"/>
        </w:rPr>
        <w:t>聲請人與相對人</w:t>
      </w:r>
      <w:r>
        <w:rPr>
          <w:rFonts w:ascii="標楷體" w:eastAsia="標楷體" w:hAnsi="標楷體" w:hint="eastAsia"/>
          <w:sz w:val="32"/>
          <w:szCs w:val="32"/>
        </w:rPr>
        <w:t>間之民事通常保護令，有效期間即將屆滿，因</w:t>
      </w:r>
      <w:r w:rsidRPr="00206E9A">
        <w:rPr>
          <w:rFonts w:ascii="標楷體" w:eastAsia="標楷體" w:hAnsi="標楷體" w:hint="eastAsia"/>
          <w:sz w:val="32"/>
          <w:szCs w:val="32"/>
        </w:rPr>
        <w:t>____________________________________________________________________________________________________________________________________(理由) ，請求原核發之通常保護令再予延長。</w:t>
      </w:r>
    </w:p>
    <w:p w:rsidR="00206E9A" w:rsidRDefault="00206E9A" w:rsidP="00206E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謹                  狀</w:t>
      </w:r>
    </w:p>
    <w:p w:rsidR="00206E9A" w:rsidRDefault="00206E9A" w:rsidP="00206E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          地方法院家事庭          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鑑</w:t>
      </w:r>
      <w:proofErr w:type="gramEnd"/>
    </w:p>
    <w:p w:rsidR="00206E9A" w:rsidRDefault="00206E9A" w:rsidP="00206E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年            月         日</w:t>
      </w:r>
    </w:p>
    <w:p w:rsidR="00206E9A" w:rsidRPr="009B0D10" w:rsidRDefault="00206E9A" w:rsidP="00206E9A">
      <w:pPr>
        <w:spacing w:line="5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具狀人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206E9A" w:rsidRPr="00206E9A" w:rsidRDefault="00206E9A" w:rsidP="005C5D79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sectPr w:rsidR="00206E9A" w:rsidRPr="00206E9A" w:rsidSect="00854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055"/>
    <w:rsid w:val="00206E9A"/>
    <w:rsid w:val="005C5D79"/>
    <w:rsid w:val="00854696"/>
    <w:rsid w:val="00B4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2012-03-20T08:45:00Z</dcterms:created>
  <dcterms:modified xsi:type="dcterms:W3CDTF">2012-03-20T08:52:00Z</dcterms:modified>
</cp:coreProperties>
</file>